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9A" w:rsidRPr="00C7354B" w:rsidRDefault="0093339A" w:rsidP="0093339A">
      <w:pPr>
        <w:pStyle w:val="a3"/>
        <w:ind w:left="28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Государственное бюджетное общеобразовательное учреждение Ненецкого автономного округа «Основная школа п. Усть-Кара»</w:t>
      </w: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</w:t>
      </w:r>
    </w:p>
    <w:p w:rsidR="0093339A" w:rsidRPr="00C7354B" w:rsidRDefault="0093339A" w:rsidP="0093339A">
      <w:pPr>
        <w:pStyle w:val="a3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Рассмотрено</w:t>
      </w: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                                                                                      У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тверждаю:</w:t>
      </w:r>
    </w:p>
    <w:p w:rsidR="0093339A" w:rsidRPr="00C7354B" w:rsidRDefault="0093339A" w:rsidP="0093339A">
      <w:pPr>
        <w:pStyle w:val="a3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заседании                                                                                       Директор школы</w:t>
      </w:r>
    </w:p>
    <w:p w:rsidR="0093339A" w:rsidRPr="00C7354B" w:rsidRDefault="0093339A" w:rsidP="0093339A">
      <w:pPr>
        <w:pStyle w:val="a3"/>
        <w:ind w:left="567" w:right="-56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педагогического совета                                                                     ________/Е.М. Мужикова/</w:t>
      </w:r>
    </w:p>
    <w:p w:rsidR="0093339A" w:rsidRPr="00C7354B" w:rsidRDefault="0093339A" w:rsidP="0093339A">
      <w:pPr>
        <w:pStyle w:val="a3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 № 1                                                       </w:t>
      </w: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Приказ № 069-ОД      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</w:t>
      </w:r>
    </w:p>
    <w:p w:rsidR="0093339A" w:rsidRPr="00C7354B" w:rsidRDefault="0093339A" w:rsidP="0093339A">
      <w:pPr>
        <w:pStyle w:val="a3"/>
        <w:ind w:left="56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 «</w:t>
      </w: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 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августа</w:t>
      </w: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2022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                                                                     </w:t>
      </w: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«31» 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августа</w:t>
      </w: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2022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93339A" w:rsidRPr="00C7354B" w:rsidRDefault="0093339A" w:rsidP="0093339A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ind w:left="694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Рабочая программа </w:t>
      </w:r>
    </w:p>
    <w:p w:rsidR="0093339A" w:rsidRPr="00C7354B" w:rsidRDefault="0093339A" w:rsidP="0093339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предмету «</w:t>
      </w: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Развитие речи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93339A" w:rsidRPr="00C7354B" w:rsidRDefault="0093339A" w:rsidP="0093339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4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класса</w:t>
      </w:r>
    </w:p>
    <w:p w:rsidR="0093339A" w:rsidRPr="00C7354B" w:rsidRDefault="0093339A" w:rsidP="0093339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2022/2023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Составитель программы:</w:t>
      </w: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Артеева Марьяна Олеговна</w:t>
      </w: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 начальных классов</w:t>
      </w: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ind w:left="623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339A" w:rsidRPr="00C7354B" w:rsidRDefault="0093339A" w:rsidP="0093339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Усть-Кара</w:t>
      </w:r>
    </w:p>
    <w:p w:rsidR="0093339A" w:rsidRPr="00C7354B" w:rsidRDefault="0093339A" w:rsidP="0093339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2022</w:t>
      </w: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F053A1" w:rsidRPr="00C7354B" w:rsidRDefault="00F053A1" w:rsidP="00F05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53A1" w:rsidRPr="00C7354B" w:rsidRDefault="00F053A1" w:rsidP="00F05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</w:t>
      </w:r>
      <w:r w:rsidR="00F95478" w:rsidRPr="00C73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ояснительная записка</w:t>
      </w:r>
    </w:p>
    <w:p w:rsidR="00F053A1" w:rsidRPr="00C7354B" w:rsidRDefault="00F053A1" w:rsidP="00F053A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053A1" w:rsidRPr="00C7354B" w:rsidRDefault="00F053A1" w:rsidP="00F053A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Рабочая программа предмета «Русский язык. Развитие </w:t>
      </w:r>
      <w:r w:rsidR="004E734A"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речи» для 4 класса на 2022-2023 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учебный год составлена в соответствии с нормативно-правовой базой:</w:t>
      </w:r>
    </w:p>
    <w:p w:rsidR="00F053A1" w:rsidRPr="00C7354B" w:rsidRDefault="00F053A1" w:rsidP="00F053A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Федеральный закон от 29.12.2012 № 273-ФЗ «Об образовании в Российской Федерации».</w:t>
      </w:r>
    </w:p>
    <w:p w:rsidR="00F053A1" w:rsidRPr="00C7354B" w:rsidRDefault="00F053A1" w:rsidP="00F053A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F053A1" w:rsidRPr="00C7354B" w:rsidRDefault="00F053A1" w:rsidP="00F053A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F053A1" w:rsidRPr="00C7354B" w:rsidRDefault="00F053A1" w:rsidP="00F053A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</w:t>
      </w:r>
    </w:p>
    <w:p w:rsidR="00F053A1" w:rsidRPr="00C7354B" w:rsidRDefault="00F053A1" w:rsidP="00F053A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F053A1" w:rsidRPr="00C7354B" w:rsidRDefault="00F053A1" w:rsidP="00F053A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Учебный план ГБОУ НАО «Осно</w:t>
      </w:r>
      <w:r w:rsidR="004E734A"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вная школа п. Усть-Кара» на 2022/23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учебный год.</w:t>
      </w:r>
    </w:p>
    <w:p w:rsidR="00F053A1" w:rsidRPr="00C7354B" w:rsidRDefault="00F053A1" w:rsidP="00F053A1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Положение о рабочей программе ГБОУ НАО «Основная школа п. Усть-Кара». </w:t>
      </w:r>
    </w:p>
    <w:p w:rsidR="00F053A1" w:rsidRPr="00C7354B" w:rsidRDefault="00F053A1" w:rsidP="00F053A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54B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язык. Рабочие программы. Предметная линия учебников системы «Школа России». 1—4 классы: пособие для учителей общеобразоват. организаций/[В. П. Канакина, В. Г. Горецкий, М. В. Бойкина</w:t>
      </w:r>
      <w:r w:rsidR="004E734A" w:rsidRPr="00C73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др.]. — М.: Просвещение, 2019</w:t>
      </w:r>
      <w:r w:rsidRPr="00C7354B">
        <w:rPr>
          <w:rFonts w:ascii="Times New Roman" w:hAnsi="Times New Roman" w:cs="Times New Roman"/>
          <w:color w:val="000000" w:themeColor="text1"/>
          <w:sz w:val="24"/>
          <w:szCs w:val="24"/>
        </w:rPr>
        <w:t>. — 340 с.</w:t>
      </w:r>
    </w:p>
    <w:p w:rsidR="00F053A1" w:rsidRPr="00C7354B" w:rsidRDefault="00F053A1" w:rsidP="00F053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53A1" w:rsidRPr="00C7354B" w:rsidRDefault="00F053A1" w:rsidP="00F053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28B9" w:rsidRPr="00C7354B" w:rsidRDefault="005428B9">
      <w:pPr>
        <w:rPr>
          <w:color w:val="000000" w:themeColor="text1"/>
        </w:rPr>
      </w:pPr>
    </w:p>
    <w:p w:rsidR="00F053A1" w:rsidRPr="00C7354B" w:rsidRDefault="00F053A1" w:rsidP="00F05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Цели, задачи и структура курса.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системе обучения предусматривается анализ конкретных речевых ситуаций, знакомящих учащихся с тем, что письменная речь, как и устная, служит общению и может быть адресована как одному человеку, так и многим людям; акцентируется внимание на ситуациях, в которых люди обращаются к письменной речи.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связной письменной речью предполагает умение воспринимать, воспроизводить и создавать текст. В системе обучения предусматривается постепенное, целенаправленное ознакомление учащихся с текстом как речевой единицей, осознание его признаков. На начальном этапе обучения объектом практических наблюдений учащихся становятся такие признаки текста, как тематическое единство предложений, основная мысль и средства ее выражения, связь заголовка с темой и основной мыслью текста, последовательность и связь предложений, наличие в тексте смысловых частей.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обучения связной речи направлена на формирование у школьников комплекса речевых умений, обеспечивающих полноценное восприятие и воспроизведение готового текста, а также создание собственного. Общим при этом является то, что и при восприятии, и при передаче содержания, и при создании своего высказывания действия учащихся направлены на текст, на такие его стороны, как содержание, построение и речевое оформление. Соответственно, в комплекс умений, формируемых у учащихся при обучении связной речи, входят умения, обеспечивающие владение данными сторонами текста: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информационно-содержательные, включающие умения получить информацию для высказывания, раскрыть тему и главную мысль в изложении и сочинении;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структурно-композиционные, предполагающие умения правильно строить текст: умение выделять части в тексте, связно и последовательно излагать материал, формулировать вводную и заключительную части текста и др.;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умения,   связанные   с   использованием   языковых средств, соответствующих целям высказывания, его типу и стилю;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умения редактировать текст с целью совершенствования его содержания, структуры и речевого оформления.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речевые умения тесно между собой связаны.  Усвоение этих связей учащимися рассматривается как одно из важнейших условий осознанного овладения ими и, следовательно, овладения текстом и речью в целом.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системе предусмотрено постепенное овладение учащимися признаками текста, углубление знаний о тексте от класса к классу. Знания о признаках текста носят практический характер и выступают основой для определения тех операций, которые необходимо выполнить при работе над изложением или сочинением.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ведущих в комплексе речевых умений выступают умения раскрывать тему и главную мысль текста (в изложении и сочинении) и умение определять тему и идею (при восприятии текста). С целью осознания учащимися данных умений как ведущих в методике работы с текстом предусматриваются специальные приемы: подбор заголовка, отражающего главную мысль текста; установление зависимости содержания, построения и речевого оформления текста от его идеи при подготовке к изложениям и сочинениям и в процессе их совершенствования, а также при анализе авторских текстов; определение роли и значения каждого формируемого умения для овладения ведущими.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системе обучения связной письменной речи осуществляется реализация деятельностного подхода к речи и к процессу ее формирования. Это находит отражение в том, что речевая деятельность учащихся на уроке организуется с учетом таких ее структурных компонентов, как мотивационный, исполнительный и контрольный. Цели создания мотива деятельности служит анализ речевых ситуаций, раскрывающих роль и значение письменной речи в общении людей, а также постановка на уроке учебной задачи, позволяющей выделить формируемые умения из общей работы с текстом, показать их значение для овладения письменной речью. Овладение каждым умением требует осознания учеником операционной стороны своей работы. Поэтому внимание учеников постоянно акцентируется на анализе осуществляемых действий. В ходе урока учащимся предлагается рассказывать о том, как они выполнили или будут выполнять то или иное задание.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Спецификой письменной речи является возможность ее совершенствования. Особое значение в связи с этим приобретает обучение школьников контролю в процессе работы над текстом и способам проверки и совершенствования написанного. Соответственно, в содержании каждого занятия предусматривается поэтапная проверка текста с точным указанием ее цели и способов выявления ошибок. Кроме того, вводится памятка работы над ошибками, позволяющая по условному обозначению определить характер допущенных ошибок или недочетов и способ их устранения. Для работы над ошибками и редактирования текстов выделяются специальные занятия.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Описание места предмета в учебном плане.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На изучение предмета «Развитие речи» отводится 1 час в неделю в соответствии с учебным планом. Общее количество часов – 34 часа. 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 курса.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  как речевое  произведение.  Выделение в тексте  предложений.  Объединение  предложений  в  текст.  Понимание  прочитанного  текста  при  самостоятельном  чтении  вслух  и  при  его  прослушивании.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Деление  речи  на  смысловые  части (предложения).  Составление  из  предложений  связного  текст,  его  запись.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 небольших  рассказов  повествовательного  характера  по  серии  сюжетных  картинок,  по  материалам  собственных  игр,  занятий,  наблюдений.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  речевого  общения.  Освоение  позитивной  модели  речевого  общения, основанной  на доброжелательности,  миролюбии  и  уважении  к  собеседнику.</w:t>
      </w:r>
    </w:p>
    <w:p w:rsidR="00F053A1" w:rsidRPr="00C7354B" w:rsidRDefault="00F053A1" w:rsidP="00F053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ситуации общения: с какой целью, с кем и где происходит общение.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F053A1" w:rsidRPr="00C7354B" w:rsidRDefault="00F053A1" w:rsidP="00F05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Описание  ценностных ориентиров  содержания предмета.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·</w:t>
      </w:r>
      <w:r w:rsidRPr="00C7354B">
        <w:rPr>
          <w:rFonts w:ascii="Times New Roman" w:eastAsia="@Arial Unicode MS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формирование основ гражданской идентичности личности </w:t>
      </w: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на базе: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·</w:t>
      </w:r>
      <w:r w:rsidRPr="00C7354B">
        <w:rPr>
          <w:rFonts w:ascii="Times New Roman" w:eastAsia="@Arial Unicode MS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формирование психологических условий развития общения, сотрудничества </w:t>
      </w: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на основе: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·</w:t>
      </w:r>
      <w:r w:rsidRPr="00C7354B">
        <w:rPr>
          <w:rFonts w:ascii="Times New Roman" w:eastAsia="@Arial Unicode MS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развитие ценностно-смысловой сферы личности </w:t>
      </w: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на основе общечеловеческих принципов нравственности и гуманизма: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·</w:t>
      </w:r>
      <w:r w:rsidRPr="00C7354B">
        <w:rPr>
          <w:rFonts w:ascii="Times New Roman" w:eastAsia="@Arial Unicode MS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развитие умения учиться </w:t>
      </w: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как первого шага к самообразованию и самовоспитанию, а именно: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lastRenderedPageBreak/>
        <w:t>– развитие широких познавательных интересов, инициативы и любознательности, мотивов познания и творчества;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·</w:t>
      </w:r>
      <w:r w:rsidRPr="00C7354B">
        <w:rPr>
          <w:rFonts w:ascii="Times New Roman" w:eastAsia="@Arial Unicode MS" w:hAnsi="Times New Roman" w:cs="Times New Roman"/>
          <w:b/>
          <w:bCs/>
          <w:i/>
          <w:iCs/>
          <w:color w:val="000000" w:themeColor="text1"/>
          <w:sz w:val="24"/>
          <w:szCs w:val="24"/>
          <w:lang w:eastAsia="zh-CN"/>
        </w:rPr>
        <w:t xml:space="preserve">развитие самостоятельности, инициативы и ответственности личности </w:t>
      </w: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как условия её самоактуализации: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развитие готовности к самостоятельным поступкам и действиям, ответственности за их результаты;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@Arial Unicode MS" w:hAnsi="Times New Roman" w:cs="Times New Roman"/>
          <w:b/>
          <w:bCs/>
          <w:color w:val="000000" w:themeColor="text1"/>
          <w:sz w:val="24"/>
          <w:szCs w:val="24"/>
          <w:lang w:eastAsia="zh-CN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Общеучебные умения, навыки и способы деятельности.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освоения предметного содержания русского языка (развитие речи),  обучающиеся должны приобрести общие учебные умения, навыки и способы деятельности:</w:t>
      </w:r>
    </w:p>
    <w:p w:rsidR="00F053A1" w:rsidRPr="00C7354B" w:rsidRDefault="00F053A1" w:rsidP="00F053A1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наблюдать над словом, предложением, текстом как единицами речи и языка, их функциями в общении;</w:t>
      </w:r>
    </w:p>
    <w:p w:rsidR="00F053A1" w:rsidRPr="00C7354B" w:rsidRDefault="00F053A1" w:rsidP="00F053A1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внимание к устной и письменной речи;</w:t>
      </w:r>
    </w:p>
    <w:p w:rsidR="00F053A1" w:rsidRPr="00C7354B" w:rsidRDefault="00F053A1" w:rsidP="00F053A1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умения организовывать свое познавательную деятельность, искать пути решения учебной задачи, точно выполнять задания;</w:t>
      </w:r>
    </w:p>
    <w:p w:rsidR="00F053A1" w:rsidRPr="00C7354B" w:rsidRDefault="00F053A1" w:rsidP="00F053A1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тему текста, его основную мысль, подбирать заголовок к тексту, делить текст на части, под руководством учителя и самостоятельно составлять план текста;</w:t>
      </w:r>
    </w:p>
    <w:p w:rsidR="00F053A1" w:rsidRPr="00C7354B" w:rsidRDefault="00F053A1" w:rsidP="00F053A1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тип текста;</w:t>
      </w:r>
    </w:p>
    <w:p w:rsidR="00F053A1" w:rsidRPr="00C7354B" w:rsidRDefault="00F053A1" w:rsidP="00F053A1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и писать изложение и сочинение (60-70 слов) по коллективно или самостоятельно составленному плану под руководством учителя.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53A1" w:rsidRPr="00C7354B" w:rsidRDefault="00F053A1" w:rsidP="00F053A1">
      <w:pPr>
        <w:shd w:val="clear" w:color="auto" w:fill="FFFFFF"/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изучения курса.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обеспечивает достижение   следующих личностных, метапредметных и предметных результатов.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Формирование основ российской гражданской идентичности, чувства юрдости за свою Родину, российский народ и историю России, осознание своей этнической и национальной принадлежности. Формирование ценности многонационального российского общества, становление гуманистических и демократических ценностных ориентации.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Принятие и освоение социальной роли обучающегося, развитие моти-вов учебной деятельности и формирование личностного смысла учения.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Развитие самостоятельности и личной ответственности за свои поступки на основе представлений о нравственных нормах.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Формирование эстетических потребностей, ценностей и чувств.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 Развитие навыков сотрудничества со взрослыми и сверстниками в раз-пых социальных ситуациях, умения не создавать конфликтов и находить выходы из спорных ситуаций.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Способность принимать и сохранять цели и задачи учебной деятельности, находить средства её осуществления.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Освоение начальных форм самонаблюдения в процессе познавательной деятельности.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Умение создавать и использовать знаково-символические модели для решения учебных и практических задач.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и соответствии с коммуникативными и познавательными задачами.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составление) текстов в устной и письменной форме.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Овладение следующими логическими действиями: в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left="44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анализ;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синтез;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классификация и обобщение по родовидовым признакам;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установление аналогий и причинно-следственных связей;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построение рассуждений;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отнесение к известным понятиям.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Готовность конструктивно разрешать конфликты с учётом интересе! сторон и сотрудничества.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Овладение базовыми межпредметными понятиями, отражающими существенные связи и отношения между объектами или процессами.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Формирование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Понимание обучающимися того, что язык представляет собой явление  национальной культуры и основное средство человеческого общения и взаимопонимания, осознание значения русского языка как государственной! языка Российской Федерации, языка межнационального общения.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функции!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Овладение представлениями о нормах русского родного литературного языка (орфоэпических, лексических, грамматических)  и правилах речевого этикета. Умение 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ориентироваться в целях, задачах, средствах и условиях общения, выбирать адекватные языковые средства для  успешного решения коммуникативных задач.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Формирование позитивного отношения к правильной устной и письменной  речи как показателям общей культуры и гражданской позиции человека.</w:t>
      </w:r>
    </w:p>
    <w:p w:rsidR="00F053A1" w:rsidRPr="00C7354B" w:rsidRDefault="00F053A1" w:rsidP="00F05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Овладение учебными действиями с языковыми единицами и умение  использовать приобретённые знания для решения познавательных, практических и коммуникативных задач.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53A1" w:rsidRPr="00C7354B" w:rsidRDefault="00F053A1" w:rsidP="00F053A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Методическое обеспечение.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1.Канакина В. П. Русский язык. 4 класс. Учебник для общеобр. организаций. в 2 ч. Ч 1. – М.: Просвещение, 2019 г.</w:t>
      </w:r>
    </w:p>
    <w:p w:rsidR="00F053A1" w:rsidRPr="00C7354B" w:rsidRDefault="00F053A1" w:rsidP="00F053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Канакина В. П. Русский язык.4 класс. Учебник для общеобр. организаций. в 2 ч. Ч 2. – М.: Просвещение, 2019 г.</w:t>
      </w:r>
    </w:p>
    <w:p w:rsidR="00F053A1" w:rsidRPr="00C7354B" w:rsidRDefault="00F053A1" w:rsidP="00F053A1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7354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Ситникова Т. Н., Яценко И. Ф.   Поурочные разработки по русскому языку. 4 класс.-М.: ВАКО, 2021. – 496 с.</w:t>
      </w:r>
    </w:p>
    <w:p w:rsidR="00F053A1" w:rsidRPr="00C7354B" w:rsidRDefault="00F053A1" w:rsidP="00F053A1">
      <w:pPr>
        <w:numPr>
          <w:ilvl w:val="0"/>
          <w:numId w:val="14"/>
        </w:numPr>
        <w:shd w:val="clear" w:color="auto" w:fill="FFFFFF"/>
        <w:tabs>
          <w:tab w:val="clear" w:pos="0"/>
        </w:tabs>
        <w:spacing w:before="225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Рекомендации по оценке изложений и сочинений в начальной школе.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Сочинения и изложения в начальной школе носят обучающий характер. При проверке творческих работ учащихся учитель ставит две отметки: за содержание, речевое оформление и за грамотность (5/4).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Оценка содержания и речевого оформления.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Отметка «5» ставится за изложение, в котором фактический материал изложен логично, последовательно, полностью передан смысл текста; за сочинение, в котором полностью раскрыта тема, определена и ярко выражена основная мысль текста. Предложения построены в соответствии с синтаксической нормой, точно и правильно подобраны слова. Допускается наличие одной негрубой речевой ошибки.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Отметка «4» ставится за работу, в которой достаточно полно раскрыто содержание, соблюдается логика и последовательность изложения мысли. В работе допущено не более трех ошибок (содержательных или речевых).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Отметка «3» ставится за работу при недостаточно полном раскрытии темы, нарушении логики и последовательности изложения мысли. Допускается наличие 4-6 ошибок (содержательных, речевых).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Оценка за грамотность.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«5» - допускается несколько исправлений;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«4» - допускается 3 орфографических ошибки, 1 пунктуационная;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«3» - допускаются 4 – 6 орфографических, 2 пунктуационные ошибки.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Оценка «2» за сочинение, изложение в начальной школе не ставится. При этом все ошибки исправляются, учитель дает содержательную оценку работе на словах.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Исправление ошибок.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Учитель исправляет ошибки в работах учащихся следующим образом: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 неправильно написанную букву или пунктуационный знак, часть слова или предложения 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зачеркивает;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речевые и содержательные ошибки подчеркиваются волнистой линией.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Вместо зачеркнутого записываются необходимые буквы, слова и предложения. Неправильно написанное в скобки не берется.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Ошибки отмечаются учителем на полях условными знаками: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I – орфографическая;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V – пунктуационная;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– ошибка в содержании;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 – речевая ошибка.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Ошибки на неизученные правила исправляются, но не отмечаются на полях.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C735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Классификация ошибок в содержании.</w:t>
      </w:r>
      <w:r w:rsidRPr="00C735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Композиционные ошибки: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несоответствие изложения, сочинения плану;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неоправданное нарушение последовательности в изложении событий, фактов, наблюдений.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Логические ошибки: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пропуск необходимых слов, существенных фактов или признаков описываемого предмета;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нарушение логической последовательности и обоснованности;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употребление в одном ряду понятий разных уровней;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нелепые, парадоксальные суждения.</w:t>
      </w:r>
    </w:p>
    <w:p w:rsidR="00F053A1" w:rsidRPr="00C7354B" w:rsidRDefault="00F053A1" w:rsidP="00F053A1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735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                                           Классификация речевых ошибок.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                             Лексико-стилистические (словарные) ошибки: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необоснованное повторение одних и тех же слов;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употребление слова в неточном и несвойственном ему значении в результате непонимания значения слова или его оттенков;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нарушение общепринятой сочетаемости слов;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употребление слов без учета их эмоционально – экспрессивной или оценочной окраски;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употребление диалектных слов и просторечий.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                                 Морфолого-стилистические ошибки: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ошибки в словообразовании (детское словотворчество);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употребление диалектных или просторечных форм;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пропуск морфем (суффиксов, постфиксов);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образование формы множественного числа тех существительных, которые употребляются только в единственном числе.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           Синтаксико-стилистические ошибки (ошибки в словосочетаниях и предложениях):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нарушение управления;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нарушение согласования;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неудачный порядок слов в предложении, приводящий к искажению смысла;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нарушение смысловой связи между местоимениями и теми словами, на которые они указывают или заменяют;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двойное выражение подлежащего в одном предложении ( именем существительным и местоимением);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употребление глаголов в не соотнесенных временных и видовых формах в случаях, когда необходимо употребление одного и того же времени и вида;</w:t>
      </w:r>
      <w:r w:rsidRPr="00C73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неумение находить границы предложений.</w:t>
      </w:r>
    </w:p>
    <w:p w:rsidR="002564A3" w:rsidRPr="00C7354B" w:rsidRDefault="002564A3">
      <w:pPr>
        <w:rPr>
          <w:color w:val="000000" w:themeColor="text1"/>
        </w:rPr>
      </w:pPr>
    </w:p>
    <w:p w:rsidR="002564A3" w:rsidRPr="00C7354B" w:rsidRDefault="002564A3">
      <w:pPr>
        <w:rPr>
          <w:color w:val="000000" w:themeColor="text1"/>
        </w:rPr>
      </w:pPr>
    </w:p>
    <w:p w:rsidR="002564A3" w:rsidRPr="00C7354B" w:rsidRDefault="002564A3">
      <w:pPr>
        <w:rPr>
          <w:color w:val="000000" w:themeColor="text1"/>
        </w:rPr>
      </w:pPr>
    </w:p>
    <w:p w:rsidR="002564A3" w:rsidRPr="00C7354B" w:rsidRDefault="00F053A1" w:rsidP="00F053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2564A3" w:rsidRPr="00C7354B" w:rsidSect="0093339A">
          <w:pgSz w:w="11906" w:h="16838"/>
          <w:pgMar w:top="709" w:right="707" w:bottom="709" w:left="851" w:header="708" w:footer="708" w:gutter="0"/>
          <w:cols w:space="708"/>
          <w:docGrid w:linePitch="360"/>
        </w:sectPr>
      </w:pPr>
      <w:r w:rsidRPr="00C735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планирование.</w:t>
      </w:r>
    </w:p>
    <w:tbl>
      <w:tblPr>
        <w:tblW w:w="15309" w:type="dxa"/>
        <w:tblInd w:w="-459" w:type="dxa"/>
        <w:tblLayout w:type="fixed"/>
        <w:tblLook w:val="0000"/>
      </w:tblPr>
      <w:tblGrid>
        <w:gridCol w:w="709"/>
        <w:gridCol w:w="992"/>
        <w:gridCol w:w="3261"/>
        <w:gridCol w:w="3459"/>
        <w:gridCol w:w="3575"/>
        <w:gridCol w:w="3313"/>
      </w:tblGrid>
      <w:tr w:rsidR="002F41C7" w:rsidRPr="00C7354B" w:rsidTr="00F31BBE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F41C7" w:rsidRPr="00C7354B" w:rsidRDefault="002F41C7" w:rsidP="00F31BBE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№</w:t>
            </w:r>
          </w:p>
          <w:p w:rsidR="002F41C7" w:rsidRPr="00C7354B" w:rsidRDefault="002F41C7" w:rsidP="00F31BBE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F41C7" w:rsidRPr="00C7354B" w:rsidRDefault="002F41C7" w:rsidP="002F41C7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41C7" w:rsidRPr="00C7354B" w:rsidRDefault="002F41C7" w:rsidP="002564A3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Тема урока</w:t>
            </w:r>
          </w:p>
          <w:p w:rsidR="002F41C7" w:rsidRPr="00C7354B" w:rsidRDefault="002F41C7" w:rsidP="002564A3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(страницы учебника)</w:t>
            </w:r>
          </w:p>
        </w:tc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C7" w:rsidRPr="00C7354B" w:rsidRDefault="002F41C7" w:rsidP="002564A3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Характеристика основных видов деятельности ученика</w:t>
            </w:r>
          </w:p>
        </w:tc>
      </w:tr>
      <w:tr w:rsidR="002F41C7" w:rsidRPr="00C7354B" w:rsidTr="00F31BBE">
        <w:trPr>
          <w:trHeight w:val="309"/>
        </w:trPr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2F41C7" w:rsidRPr="00C7354B" w:rsidRDefault="002F41C7" w:rsidP="002F41C7">
            <w:pPr>
              <w:suppressAutoHyphens/>
              <w:snapToGrid w:val="0"/>
              <w:spacing w:after="0" w:line="240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suppressAutoHyphens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C7" w:rsidRPr="00C7354B" w:rsidRDefault="002F41C7" w:rsidP="002564A3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suppressAutoHyphens/>
              <w:snapToGrid w:val="0"/>
              <w:spacing w:line="240" w:lineRule="atLeast"/>
              <w:ind w:left="5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C7" w:rsidRPr="00C7354B" w:rsidRDefault="002F41C7" w:rsidP="002564A3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Личностные</w:t>
            </w:r>
          </w:p>
        </w:tc>
      </w:tr>
      <w:tr w:rsidR="002F41C7" w:rsidRPr="00C7354B" w:rsidTr="00F31BBE">
        <w:trPr>
          <w:trHeight w:val="395"/>
        </w:trPr>
        <w:tc>
          <w:tcPr>
            <w:tcW w:w="1530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41C7" w:rsidRPr="00C7354B" w:rsidRDefault="00FA73EC" w:rsidP="002564A3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1 четверть (8 </w:t>
            </w:r>
            <w:r w:rsidR="002F41C7" w:rsidRPr="00C735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ч)</w:t>
            </w:r>
          </w:p>
        </w:tc>
      </w:tr>
      <w:tr w:rsidR="002F41C7" w:rsidRPr="00C7354B" w:rsidTr="00F31BBE">
        <w:trPr>
          <w:trHeight w:val="2726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1C7" w:rsidRPr="00C7354B" w:rsidRDefault="002F41C7" w:rsidP="00F31B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5428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тельного текста по коллективно со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ставленному плану «Первая вахта»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35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Учебник с.10  упр. 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Научатся работать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памяткой «Как подготовиться к изложению».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2F41C7" w:rsidRPr="00C7354B" w:rsidRDefault="002F41C7" w:rsidP="002564A3">
            <w:pPr>
              <w:pStyle w:val="a3"/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2F41C7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1C7" w:rsidRPr="00C7354B" w:rsidRDefault="002F41C7" w:rsidP="00F31B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5428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FD6882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изложения. </w:t>
            </w:r>
            <w:r w:rsidR="002F41C7"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Научатся сравнивать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между собой разные типы текстов: повествование, описание, рас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суждение.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Сопоставлять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тексты разного стиля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</w:t>
            </w:r>
            <w:r w:rsidR="008063FF"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F41C7" w:rsidRPr="00C7354B" w:rsidRDefault="002F41C7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2F41C7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F41C7" w:rsidRPr="00C7354B" w:rsidRDefault="002F41C7" w:rsidP="00F31BBE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2F41C7" w:rsidP="005428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1C7" w:rsidRPr="00C7354B" w:rsidRDefault="00F31BBE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картине И. И. Левитана «Золотая осень».</w:t>
            </w:r>
          </w:p>
          <w:p w:rsidR="00F31BBE" w:rsidRPr="00C7354B" w:rsidRDefault="00F31BBE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BBE" w:rsidRPr="00C7354B" w:rsidRDefault="00F31BBE" w:rsidP="002564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 34 упр.48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Уточнение знаний о структуре текста, о связи между его частями;</w:t>
            </w:r>
          </w:p>
          <w:p w:rsidR="006473D7" w:rsidRPr="00C7354B" w:rsidRDefault="006473D7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2F41C7" w:rsidRPr="00C7354B" w:rsidRDefault="006473D7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умения рас полагать материал в нужной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90" w:rsidRPr="00C7354B" w:rsidRDefault="00FF6B90" w:rsidP="00FF6B9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FF6B90" w:rsidRPr="00C7354B" w:rsidRDefault="00FF6B90" w:rsidP="00FF6B9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2F41C7" w:rsidRPr="00C7354B" w:rsidRDefault="00FF6B90" w:rsidP="00FF6B9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вести устный диалог,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3FF" w:rsidRPr="00C7354B" w:rsidRDefault="008063FF" w:rsidP="008063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2F41C7" w:rsidRPr="00C7354B" w:rsidRDefault="008063FF" w:rsidP="008063FF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6473D7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473D7" w:rsidRPr="00C7354B" w:rsidRDefault="006473D7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Наши проекты.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 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проектной деятельности; прививать интерес к русскому языку.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П.-</w:t>
            </w:r>
            <w:r w:rsidR="00437158"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решать логические задачи по русскому языку.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Р.-</w:t>
            </w:r>
            <w:r w:rsidR="00437158"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способность к мобилизации сил и энергии, к волевому усилию, к преодолению трудностей.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К.-</w:t>
            </w:r>
            <w:r w:rsidR="00437158"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Строить сообщения в устной и письменной форме.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Осознание роли языка и речи в жизни человека.</w:t>
            </w:r>
          </w:p>
        </w:tc>
      </w:tr>
      <w:tr w:rsidR="006473D7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473D7" w:rsidRPr="00C7354B" w:rsidRDefault="006473D7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изложение.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 39 упр. 56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6473D7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473D7" w:rsidRPr="00C7354B" w:rsidRDefault="006473D7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Работа над ошибками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437158" w:rsidP="00437158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изложении;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473D7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473D7" w:rsidRPr="00C7354B" w:rsidRDefault="006473D7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Сочинение-отзыв по картине В. М. Васнецова «Иван-царевич на сером волке»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77 упр. 134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Уточнение знаний о структуре текста, о связи между его частями;</w:t>
            </w:r>
          </w:p>
          <w:p w:rsidR="006473D7" w:rsidRPr="00C7354B" w:rsidRDefault="006473D7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устно и письменно в связном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умения рас 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составление плана  и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6473D7" w:rsidRPr="00C7354B" w:rsidRDefault="006473D7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Ориентация на понимание причин успеха в учебной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FD6882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сочинении;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A73EC" w:rsidRPr="00C7354B" w:rsidTr="004F6DEC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3EC" w:rsidRPr="00C7354B" w:rsidRDefault="00FA73EC" w:rsidP="00FA73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 четверть (7 ч)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изложение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с. 66 упр. 110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картине А. А. Пластова «Первый снег».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92 упр. 161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Уточнение знаний о структуре текста, о связи между его частями;</w:t>
            </w:r>
          </w:p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умения рас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FD6882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сочинении;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изложение повествовательного текста.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101 упр. 180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изложении;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картине В. А. Тропинина «Кружевница».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130 упр. 247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Уточнение знаний о структуре текста, о связи между его частями;</w:t>
            </w:r>
          </w:p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умения рас 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Ориентация на понимание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F74CC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="00F74CC4"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сочинения</w:t>
            </w:r>
            <w:bookmarkStart w:id="0" w:name="_GoBack"/>
            <w:bookmarkEnd w:id="0"/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изложении;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A73EC" w:rsidRPr="00C7354B" w:rsidTr="005C7A1B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3EC" w:rsidRPr="00C7354B" w:rsidRDefault="00FA73EC" w:rsidP="00FA73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 четверть (10 ч)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изложение.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141 упр. 273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на тему «Чем мне запомнилась картина В. А. Серова «Мика Морозов».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 упр. 21, упр. 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Уточнение знаний о структуре текста, о связи между его частями;</w:t>
            </w:r>
          </w:p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совершенствование умения рас 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различать способ и результат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Ориентация на понимание причин успеха в учебной деятельности, в том числе на самоанализ и самоконтроль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 и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FD6882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сочинении;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описательного текста.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36 упр. 77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изложении;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Сочинение-отзыв по картине Н. К. Рериха «Заморские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гости».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Уточнение знаний о структуре текста, о связи между его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частями;</w:t>
            </w:r>
          </w:p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умения рас 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строить сообщения в устной и письменной форме,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FD6882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сочинении;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повествовательного текста с элементами описания.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65 упр.138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изложении;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вести устный диалог,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Сочинение-отзыв по картине И. Э. Грабаря «Февральская лазурь».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Стр.49 упр. 106, упр. 107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Уточнение знаний о структуре текста, о связи между его частями;</w:t>
            </w:r>
          </w:p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умения рас 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FA73EC" w:rsidRPr="00C7354B" w:rsidTr="00D20BE7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3EC" w:rsidRPr="00C7354B" w:rsidRDefault="00FA73EC" w:rsidP="00FA73E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4 четверть (9 ч)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FD6882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сочинении;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A73EC" w:rsidRPr="00C7354B" w:rsidTr="000F70A8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73EC" w:rsidRPr="00C7354B" w:rsidRDefault="00FA73EC" w:rsidP="00FA73E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повествовательного текста по цитатному плану.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79 упр. 162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изложении;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картине И. И. Левитана «Весна. Большая вода».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87 упр. 179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Уточнение знаний о структуре текста, о связи между его частями;</w:t>
            </w:r>
          </w:p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умения рас 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FD6882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сочинении;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 повествовательного текста по вопросам.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114 упр. 241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Определять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подготовительной работы к на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писанию изложения, подробно излагать содержание передаваемого текста.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различать способ и результат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 xml:space="preserve">Ориентация на понимание причин успеха в учебной деятельности, в том числе на самоанализ и самоконтроль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lastRenderedPageBreak/>
              <w:t>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изложения.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изложении;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на тему «Мои впечатления от картины И. И. Шишкина «Рожь».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129 упр. 278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Уточнение знаний о структуре текста, о связи между его частями;</w:t>
            </w:r>
          </w:p>
          <w:p w:rsidR="00437158" w:rsidRPr="00C7354B" w:rsidRDefault="00437158" w:rsidP="006473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 и письменно в связном тексте пе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редавать свои мысли, свою позицию;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умения рас полагать материал в нужной последова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тельности, состав-лять план и придерживаться его.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строить сообщения в устной и письменной форме, смысловое чтение;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– составление плана  и последовательности действий, </w:t>
            </w: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различать способ и результат действия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</w:t>
            </w:r>
            <w:r w:rsidRPr="00C735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softHyphen/>
              <w:t>нивать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 своей деятельности.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@Arial Unicode MS" w:hAnsi="Times New Roman" w:cs="Times New Roman"/>
                <w:color w:val="000000" w:themeColor="text1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</w:tc>
      </w:tr>
      <w:tr w:rsidR="00437158" w:rsidRPr="00C7354B" w:rsidTr="00F31B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37158" w:rsidRPr="00C7354B" w:rsidRDefault="00FA73EC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suppressAutoHyphens/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158" w:rsidRPr="00C7354B" w:rsidRDefault="00437158" w:rsidP="00437158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735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Научатся выполнять работу над ошибками, допущенными в сочинении; проверять знания по темам русского языка.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выделять существенную информацию из сообщений разных видов 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удерживать учебную задачу. Выполнять учебные действия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К. - </w:t>
            </w: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вести устный диалог, договариваться, приходить к общему решению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мотивации к работе на результат.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ранее полученных знаний по теме в новых условиях.</w:t>
            </w:r>
          </w:p>
          <w:p w:rsidR="00437158" w:rsidRPr="00C7354B" w:rsidRDefault="00437158" w:rsidP="006473D7">
            <w:pPr>
              <w:pStyle w:val="a3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2564A3" w:rsidRPr="00C7354B" w:rsidRDefault="002564A3">
      <w:pPr>
        <w:rPr>
          <w:color w:val="000000" w:themeColor="text1"/>
        </w:rPr>
      </w:pPr>
    </w:p>
    <w:sectPr w:rsidR="002564A3" w:rsidRPr="00C7354B" w:rsidSect="002564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06" w:rsidRDefault="00680406" w:rsidP="00F053A1">
      <w:pPr>
        <w:spacing w:after="0" w:line="240" w:lineRule="auto"/>
      </w:pPr>
      <w:r>
        <w:separator/>
      </w:r>
    </w:p>
  </w:endnote>
  <w:endnote w:type="continuationSeparator" w:id="0">
    <w:p w:rsidR="00680406" w:rsidRDefault="00680406" w:rsidP="00F0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06" w:rsidRDefault="00680406" w:rsidP="00F053A1">
      <w:pPr>
        <w:spacing w:after="0" w:line="240" w:lineRule="auto"/>
      </w:pPr>
      <w:r>
        <w:separator/>
      </w:r>
    </w:p>
  </w:footnote>
  <w:footnote w:type="continuationSeparator" w:id="0">
    <w:p w:rsidR="00680406" w:rsidRDefault="00680406" w:rsidP="00F05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D2926"/>
    <w:multiLevelType w:val="multilevel"/>
    <w:tmpl w:val="C7A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10743"/>
    <w:multiLevelType w:val="multilevel"/>
    <w:tmpl w:val="8E6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54C96"/>
    <w:multiLevelType w:val="multilevel"/>
    <w:tmpl w:val="B42E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95FB8"/>
    <w:multiLevelType w:val="multilevel"/>
    <w:tmpl w:val="CB8A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67E53"/>
    <w:multiLevelType w:val="multilevel"/>
    <w:tmpl w:val="F2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C6304"/>
    <w:multiLevelType w:val="multilevel"/>
    <w:tmpl w:val="D19C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12F8C"/>
    <w:multiLevelType w:val="multilevel"/>
    <w:tmpl w:val="837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47150"/>
    <w:multiLevelType w:val="hybridMultilevel"/>
    <w:tmpl w:val="9390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D2200A"/>
    <w:multiLevelType w:val="multilevel"/>
    <w:tmpl w:val="C0CC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E5C79"/>
    <w:multiLevelType w:val="multilevel"/>
    <w:tmpl w:val="9272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4204C"/>
    <w:multiLevelType w:val="multilevel"/>
    <w:tmpl w:val="95E6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C25A3"/>
    <w:multiLevelType w:val="multilevel"/>
    <w:tmpl w:val="3C50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E1820"/>
    <w:multiLevelType w:val="hybridMultilevel"/>
    <w:tmpl w:val="597ED15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FE3BB5"/>
    <w:multiLevelType w:val="multilevel"/>
    <w:tmpl w:val="A804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EF5B1D"/>
    <w:multiLevelType w:val="multilevel"/>
    <w:tmpl w:val="78B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12"/>
  </w:num>
  <w:num w:numId="12">
    <w:abstractNumId w:val="14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A13"/>
    <w:rsid w:val="001B0475"/>
    <w:rsid w:val="002564A3"/>
    <w:rsid w:val="002B5A13"/>
    <w:rsid w:val="002F41C7"/>
    <w:rsid w:val="003F281E"/>
    <w:rsid w:val="00437158"/>
    <w:rsid w:val="00476CC5"/>
    <w:rsid w:val="004C78AA"/>
    <w:rsid w:val="004E734A"/>
    <w:rsid w:val="005263F8"/>
    <w:rsid w:val="0054245E"/>
    <w:rsid w:val="005428B9"/>
    <w:rsid w:val="005807EF"/>
    <w:rsid w:val="00614A02"/>
    <w:rsid w:val="00642FB6"/>
    <w:rsid w:val="006473D7"/>
    <w:rsid w:val="00680406"/>
    <w:rsid w:val="00782354"/>
    <w:rsid w:val="007C2C0E"/>
    <w:rsid w:val="008063FF"/>
    <w:rsid w:val="0089691B"/>
    <w:rsid w:val="00921944"/>
    <w:rsid w:val="0093339A"/>
    <w:rsid w:val="00942911"/>
    <w:rsid w:val="00A14B67"/>
    <w:rsid w:val="00BB489B"/>
    <w:rsid w:val="00C11A32"/>
    <w:rsid w:val="00C7354B"/>
    <w:rsid w:val="00D33E91"/>
    <w:rsid w:val="00DF4643"/>
    <w:rsid w:val="00EC6ADC"/>
    <w:rsid w:val="00F053A1"/>
    <w:rsid w:val="00F31BBE"/>
    <w:rsid w:val="00F66754"/>
    <w:rsid w:val="00F74CC4"/>
    <w:rsid w:val="00F95478"/>
    <w:rsid w:val="00FA73EC"/>
    <w:rsid w:val="00FD6882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75"/>
  </w:style>
  <w:style w:type="paragraph" w:styleId="1">
    <w:name w:val="heading 1"/>
    <w:basedOn w:val="a"/>
    <w:next w:val="a"/>
    <w:link w:val="10"/>
    <w:qFormat/>
    <w:rsid w:val="00F053A1"/>
    <w:pPr>
      <w:keepNext/>
      <w:numPr>
        <w:numId w:val="1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053A1"/>
    <w:pPr>
      <w:keepNext/>
      <w:numPr>
        <w:ilvl w:val="1"/>
        <w:numId w:val="14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F053A1"/>
    <w:pPr>
      <w:keepNext/>
      <w:numPr>
        <w:ilvl w:val="2"/>
        <w:numId w:val="1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F053A1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F053A1"/>
    <w:pPr>
      <w:keepNext/>
      <w:numPr>
        <w:ilvl w:val="4"/>
        <w:numId w:val="14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F053A1"/>
    <w:pPr>
      <w:keepNext/>
      <w:numPr>
        <w:ilvl w:val="5"/>
        <w:numId w:val="14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053A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053A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053A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4A3"/>
    <w:pPr>
      <w:spacing w:after="0" w:line="240" w:lineRule="auto"/>
    </w:pPr>
  </w:style>
  <w:style w:type="paragraph" w:styleId="a5">
    <w:name w:val="List Paragraph"/>
    <w:basedOn w:val="a"/>
    <w:qFormat/>
    <w:rsid w:val="00F053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53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053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F053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053A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053A1"/>
    <w:rPr>
      <w:rFonts w:ascii="Times New Roman" w:eastAsia="Times New Roman" w:hAnsi="Times New Roman" w:cs="Times New Roman"/>
      <w:b/>
      <w:bCs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semiHidden/>
    <w:rsid w:val="00F053A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F053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F053A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F053A1"/>
    <w:rPr>
      <w:rFonts w:ascii="Cambria" w:eastAsia="Times New Roman" w:hAnsi="Cambria" w:cs="Cambria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3A1"/>
  </w:style>
  <w:style w:type="paragraph" w:styleId="a8">
    <w:name w:val="footer"/>
    <w:basedOn w:val="a"/>
    <w:link w:val="a9"/>
    <w:uiPriority w:val="99"/>
    <w:unhideWhenUsed/>
    <w:rsid w:val="00F0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3A1"/>
  </w:style>
  <w:style w:type="character" w:customStyle="1" w:styleId="a4">
    <w:name w:val="Без интервала Знак"/>
    <w:link w:val="a3"/>
    <w:uiPriority w:val="1"/>
    <w:locked/>
    <w:rsid w:val="00933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3A1"/>
    <w:pPr>
      <w:keepNext/>
      <w:numPr>
        <w:numId w:val="1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F053A1"/>
    <w:pPr>
      <w:keepNext/>
      <w:numPr>
        <w:ilvl w:val="1"/>
        <w:numId w:val="14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F053A1"/>
    <w:pPr>
      <w:keepNext/>
      <w:numPr>
        <w:ilvl w:val="2"/>
        <w:numId w:val="1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F053A1"/>
    <w:pPr>
      <w:keepNext/>
      <w:numPr>
        <w:ilvl w:val="3"/>
        <w:numId w:val="14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F053A1"/>
    <w:pPr>
      <w:keepNext/>
      <w:numPr>
        <w:ilvl w:val="4"/>
        <w:numId w:val="14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F053A1"/>
    <w:pPr>
      <w:keepNext/>
      <w:numPr>
        <w:ilvl w:val="5"/>
        <w:numId w:val="14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053A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053A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053A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4A3"/>
    <w:pPr>
      <w:spacing w:after="0" w:line="240" w:lineRule="auto"/>
    </w:pPr>
  </w:style>
  <w:style w:type="paragraph" w:styleId="a4">
    <w:name w:val="List Paragraph"/>
    <w:basedOn w:val="a"/>
    <w:qFormat/>
    <w:rsid w:val="00F053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53A1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semiHidden/>
    <w:rsid w:val="00F053A1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F053A1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40">
    <w:name w:val="Заголовок 4 Знак"/>
    <w:basedOn w:val="a0"/>
    <w:link w:val="4"/>
    <w:semiHidden/>
    <w:rsid w:val="00F053A1"/>
    <w:rPr>
      <w:rFonts w:ascii="Times New Roman" w:eastAsia="Times New Roman" w:hAnsi="Times New Roman" w:cs="Times New Roman"/>
      <w:b/>
      <w:bCs/>
      <w:sz w:val="28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semiHidden/>
    <w:rsid w:val="00F053A1"/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semiHidden/>
    <w:rsid w:val="00F053A1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F053A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F053A1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F053A1"/>
    <w:rPr>
      <w:rFonts w:ascii="Cambria" w:eastAsia="Times New Roman" w:hAnsi="Cambria" w:cs="Cambria"/>
      <w:sz w:val="20"/>
      <w:szCs w:val="20"/>
      <w:lang w:val="x-none" w:eastAsia="zh-CN"/>
    </w:rPr>
  </w:style>
  <w:style w:type="paragraph" w:styleId="a5">
    <w:name w:val="header"/>
    <w:basedOn w:val="a"/>
    <w:link w:val="a6"/>
    <w:uiPriority w:val="99"/>
    <w:unhideWhenUsed/>
    <w:rsid w:val="00F0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3A1"/>
  </w:style>
  <w:style w:type="paragraph" w:styleId="a7">
    <w:name w:val="footer"/>
    <w:basedOn w:val="a"/>
    <w:link w:val="a8"/>
    <w:uiPriority w:val="99"/>
    <w:unhideWhenUsed/>
    <w:rsid w:val="00F0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19</Pages>
  <Words>6438</Words>
  <Characters>36700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 п. Усть-Кара</cp:lastModifiedBy>
  <cp:revision>13</cp:revision>
  <dcterms:created xsi:type="dcterms:W3CDTF">2021-09-14T19:44:00Z</dcterms:created>
  <dcterms:modified xsi:type="dcterms:W3CDTF">2022-10-31T08:49:00Z</dcterms:modified>
</cp:coreProperties>
</file>